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4E" w:rsidRDefault="0005641C" w:rsidP="004A0F4E">
      <w:pPr>
        <w:tabs>
          <w:tab w:val="left" w:pos="8594"/>
        </w:tabs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es-AR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AR" w:eastAsia="es-ES"/>
        </w:rPr>
        <w:t>Anexo VIII</w:t>
      </w:r>
      <w:bookmarkStart w:id="0" w:name="_GoBack"/>
      <w:bookmarkEnd w:id="0"/>
    </w:p>
    <w:p w:rsidR="007643CB" w:rsidRPr="004A0F4E" w:rsidRDefault="007643CB" w:rsidP="004A0F4E">
      <w:pPr>
        <w:tabs>
          <w:tab w:val="left" w:pos="8594"/>
        </w:tabs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es-AR" w:eastAsia="es-ES"/>
        </w:rPr>
      </w:pPr>
    </w:p>
    <w:p w:rsidR="007643CB" w:rsidRPr="00AD630F" w:rsidRDefault="006D1BE2" w:rsidP="0076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94"/>
        </w:tabs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DBC70" wp14:editId="7952FA96">
                <wp:simplePos x="0" y="0"/>
                <wp:positionH relativeFrom="column">
                  <wp:posOffset>1102133</wp:posOffset>
                </wp:positionH>
                <wp:positionV relativeFrom="paragraph">
                  <wp:posOffset>103601</wp:posOffset>
                </wp:positionV>
                <wp:extent cx="3277235" cy="638175"/>
                <wp:effectExtent l="0" t="0" r="1841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BE2" w:rsidRDefault="006D1BE2" w:rsidP="006D1BE2">
                            <w:pPr>
                              <w:pStyle w:val="Ttulo2"/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1BE2">
                              <w:rPr>
                                <w:sz w:val="18"/>
                                <w:szCs w:val="18"/>
                              </w:rPr>
                              <w:t>Matrícula CNV N° 284</w:t>
                            </w:r>
                          </w:p>
                          <w:p w:rsidR="006D1BE2" w:rsidRPr="001C32E5" w:rsidRDefault="006D1BE2" w:rsidP="006D1BE2">
                            <w:pPr>
                              <w:pStyle w:val="Ttulo2"/>
                              <w:spacing w:line="360" w:lineRule="auto"/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1C32E5">
                              <w:rPr>
                                <w:b w:val="0"/>
                                <w:sz w:val="18"/>
                                <w:szCs w:val="18"/>
                              </w:rPr>
                              <w:t>Agente de Liquidación y Compensación y Agente de  Negociación - Propio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86.8pt;margin-top:8.15pt;width:258.0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" strokecolor="white [3212]">
                <v:textbox>
                  <w:txbxContent>
                    <w:p w:rsidR="006D1BE2" w:rsidRDefault="006D1BE2" w:rsidP="006D1BE2">
                      <w:pPr>
                        <w:pStyle w:val="Ttulo2"/>
                        <w:spacing w:line="36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D1BE2">
                        <w:rPr>
                          <w:sz w:val="18"/>
                          <w:szCs w:val="18"/>
                        </w:rPr>
                        <w:t>Matrícula CNV N° 284</w:t>
                      </w:r>
                    </w:p>
                    <w:p w:rsidR="006D1BE2" w:rsidRPr="001C32E5" w:rsidRDefault="006D1BE2" w:rsidP="006D1BE2">
                      <w:pPr>
                        <w:pStyle w:val="Ttulo2"/>
                        <w:spacing w:line="360" w:lineRule="auto"/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1C32E5">
                        <w:rPr>
                          <w:b w:val="0"/>
                          <w:sz w:val="18"/>
                          <w:szCs w:val="18"/>
                        </w:rPr>
                        <w:t>Agente de Liquidación y Compensación y Agente de  Negociación - Propio</w:t>
                      </w:r>
                    </w:p>
                  </w:txbxContent>
                </v:textbox>
              </v:shape>
            </w:pict>
          </mc:Fallback>
        </mc:AlternateContent>
      </w:r>
      <w:r w:rsidR="00EE176A">
        <w:rPr>
          <w:rFonts w:ascii="Times New Roman" w:hAnsi="Times New Roman"/>
          <w:b/>
          <w:noProof/>
          <w:lang w:val="es-AR" w:eastAsia="es-AR"/>
        </w:rPr>
        <w:drawing>
          <wp:inline distT="0" distB="0" distL="0" distR="0">
            <wp:extent cx="802005" cy="7937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76A">
        <w:rPr>
          <w:b/>
          <w:bCs/>
        </w:rPr>
        <w:t xml:space="preserve">                </w:t>
      </w:r>
      <w:r w:rsidR="007643CB">
        <w:rPr>
          <w:b/>
          <w:bCs/>
        </w:rPr>
        <w:t>NOTA POR CONFIRMACIÓN DE RECEPCIÓN DEL</w:t>
      </w:r>
      <w:r w:rsidR="00EE176A">
        <w:rPr>
          <w:b/>
          <w:bCs/>
        </w:rPr>
        <w:t xml:space="preserve">          </w:t>
      </w:r>
      <w:r w:rsidR="007643CB">
        <w:rPr>
          <w:b/>
          <w:bCs/>
        </w:rPr>
        <w:t xml:space="preserve"> </w:t>
      </w:r>
      <w:r w:rsidR="00EE176A">
        <w:rPr>
          <w:rFonts w:cs="Arial"/>
          <w:b/>
          <w:noProof/>
          <w:lang w:val="es-AR" w:eastAsia="es-AR"/>
        </w:rPr>
        <w:drawing>
          <wp:inline distT="0" distB="0" distL="0" distR="0">
            <wp:extent cx="1000760" cy="880110"/>
            <wp:effectExtent l="0" t="0" r="8890" b="0"/>
            <wp:docPr id="2" name="Imagen 2" descr="Descripción: LogoOperadorAutori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OperadorAutoriz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76A">
        <w:rPr>
          <w:b/>
          <w:bCs/>
        </w:rPr>
        <w:t xml:space="preserve">           </w:t>
      </w:r>
      <w:r w:rsidR="007643CB">
        <w:rPr>
          <w:b/>
          <w:bCs/>
        </w:rPr>
        <w:t>CÓDIGO DE CONDUCTA DEL AGENTE</w:t>
      </w:r>
    </w:p>
    <w:p w:rsidR="0071288D" w:rsidRDefault="008A73E9" w:rsidP="008A73E9">
      <w:pPr>
        <w:jc w:val="right"/>
      </w:pPr>
      <w:r>
        <w:tab/>
      </w:r>
    </w:p>
    <w:p w:rsidR="0071288D" w:rsidRDefault="0071288D" w:rsidP="008A73E9">
      <w:pPr>
        <w:jc w:val="right"/>
      </w:pPr>
    </w:p>
    <w:p w:rsidR="00F062EC" w:rsidRDefault="002C58E3" w:rsidP="008A73E9">
      <w:pPr>
        <w:jc w:val="right"/>
      </w:pPr>
      <w:r>
        <w:t>………………………………</w:t>
      </w:r>
      <w:proofErr w:type="gramStart"/>
      <w:r>
        <w:t>. ,</w:t>
      </w:r>
      <w:proofErr w:type="gramEnd"/>
      <w:r>
        <w:t xml:space="preserve"> ……. d</w:t>
      </w:r>
      <w:r w:rsidR="008A73E9">
        <w:t>e ……………… de ………..</w:t>
      </w:r>
    </w:p>
    <w:p w:rsidR="008A73E9" w:rsidRDefault="008A73E9" w:rsidP="008A73E9">
      <w:pPr>
        <w:jc w:val="right"/>
      </w:pPr>
    </w:p>
    <w:p w:rsidR="008A73E9" w:rsidRPr="0071288D" w:rsidRDefault="008A73E9" w:rsidP="008A73E9">
      <w:pPr>
        <w:rPr>
          <w:b/>
          <w:i/>
        </w:rPr>
      </w:pPr>
      <w:r w:rsidRPr="0071288D">
        <w:rPr>
          <w:b/>
          <w:i/>
        </w:rPr>
        <w:t>At. Sr. Director de Cortina Beruatto S.A.,</w:t>
      </w:r>
    </w:p>
    <w:p w:rsidR="008A73E9" w:rsidRDefault="008A73E9" w:rsidP="00EB6847">
      <w:pPr>
        <w:spacing w:line="480" w:lineRule="auto"/>
        <w:jc w:val="both"/>
      </w:pPr>
      <w:r w:rsidRPr="008A73E9">
        <w:t xml:space="preserve">Por la presente </w:t>
      </w:r>
      <w:r w:rsidR="00EB6847">
        <w:t xml:space="preserve">y en cumplimiento de la normativa CNV (N.T. 2013) </w:t>
      </w:r>
      <w:r w:rsidRPr="008A73E9">
        <w:t xml:space="preserve">dejo constancia que he recibido copia del </w:t>
      </w:r>
      <w:r w:rsidRPr="00ED4015">
        <w:rPr>
          <w:b/>
        </w:rPr>
        <w:t xml:space="preserve">Código de </w:t>
      </w:r>
      <w:r w:rsidR="00EB6847" w:rsidRPr="00ED4015">
        <w:rPr>
          <w:b/>
        </w:rPr>
        <w:t>Conducta</w:t>
      </w:r>
      <w:r>
        <w:t xml:space="preserve"> </w:t>
      </w:r>
      <w:r w:rsidR="00EB6847">
        <w:t>del Agente de Liquidación y Compen</w:t>
      </w:r>
      <w:r w:rsidR="00ED4015">
        <w:t>sación – Corredores de Cereales.</w:t>
      </w:r>
    </w:p>
    <w:p w:rsidR="008A73E9" w:rsidRDefault="008A73E9" w:rsidP="008A73E9">
      <w:pPr>
        <w:spacing w:line="480" w:lineRule="auto"/>
      </w:pPr>
      <w:r>
        <w:tab/>
        <w:t>Atte.</w:t>
      </w:r>
      <w:r>
        <w:tab/>
      </w:r>
    </w:p>
    <w:p w:rsidR="008A73E9" w:rsidRDefault="008A73E9" w:rsidP="008A73E9"/>
    <w:p w:rsidR="008A73E9" w:rsidRDefault="008A73E9" w:rsidP="008A73E9"/>
    <w:p w:rsidR="008A73E9" w:rsidRDefault="008A73E9" w:rsidP="008A73E9">
      <w:pPr>
        <w:jc w:val="right"/>
      </w:pPr>
      <w:r>
        <w:t>………………………………………………</w:t>
      </w:r>
    </w:p>
    <w:p w:rsidR="008A73E9" w:rsidRDefault="008A73E9" w:rsidP="008A73E9">
      <w:pPr>
        <w:jc w:val="right"/>
      </w:pPr>
      <w:r>
        <w:t>(</w:t>
      </w:r>
      <w:proofErr w:type="gramStart"/>
      <w:r>
        <w:t>firma</w:t>
      </w:r>
      <w:proofErr w:type="gramEnd"/>
      <w:r>
        <w:t>)                 .</w:t>
      </w:r>
    </w:p>
    <w:p w:rsidR="008A73E9" w:rsidRDefault="008A73E9" w:rsidP="008A73E9">
      <w:pPr>
        <w:jc w:val="right"/>
      </w:pPr>
    </w:p>
    <w:p w:rsidR="008A73E9" w:rsidRDefault="008A73E9" w:rsidP="008A73E9">
      <w:pPr>
        <w:jc w:val="right"/>
      </w:pPr>
      <w:r>
        <w:t>………………………………………………</w:t>
      </w:r>
    </w:p>
    <w:p w:rsidR="008A73E9" w:rsidRDefault="008A73E9" w:rsidP="008A73E9">
      <w:pPr>
        <w:jc w:val="right"/>
      </w:pPr>
      <w:r>
        <w:t xml:space="preserve"> Aclaración y Cargo (Representante Legal)</w:t>
      </w:r>
    </w:p>
    <w:p w:rsidR="008A73E9" w:rsidRDefault="008A73E9" w:rsidP="008A73E9">
      <w:pPr>
        <w:jc w:val="right"/>
      </w:pPr>
    </w:p>
    <w:p w:rsidR="008A73E9" w:rsidRDefault="008A73E9" w:rsidP="008A73E9">
      <w:pPr>
        <w:jc w:val="right"/>
      </w:pPr>
      <w:r>
        <w:t>Razón Social: ………………………………………..</w:t>
      </w:r>
    </w:p>
    <w:p w:rsidR="008A73E9" w:rsidRDefault="008A73E9" w:rsidP="008A73E9">
      <w:r>
        <w:tab/>
      </w:r>
    </w:p>
    <w:p w:rsidR="008A73E9" w:rsidRPr="008A73E9" w:rsidRDefault="008A73E9" w:rsidP="008A73E9"/>
    <w:sectPr w:rsidR="008A73E9" w:rsidRPr="008A73E9" w:rsidSect="001C254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CD"/>
    <w:rsid w:val="0005641C"/>
    <w:rsid w:val="001C2542"/>
    <w:rsid w:val="001C32E5"/>
    <w:rsid w:val="002C58E3"/>
    <w:rsid w:val="004A0F4E"/>
    <w:rsid w:val="006D1BE2"/>
    <w:rsid w:val="0071288D"/>
    <w:rsid w:val="007347CD"/>
    <w:rsid w:val="007643CB"/>
    <w:rsid w:val="008A73E9"/>
    <w:rsid w:val="00943C09"/>
    <w:rsid w:val="00EB6847"/>
    <w:rsid w:val="00ED4015"/>
    <w:rsid w:val="00EE176A"/>
    <w:rsid w:val="00F0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D1BE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u w:val="single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88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D1BE2"/>
    <w:rPr>
      <w:rFonts w:ascii="Arial" w:eastAsia="Times New Roman" w:hAnsi="Arial" w:cs="Times New Roman"/>
      <w:b/>
      <w:sz w:val="24"/>
      <w:szCs w:val="20"/>
      <w:u w:val="single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D1BE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u w:val="single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88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D1BE2"/>
    <w:rPr>
      <w:rFonts w:ascii="Arial" w:eastAsia="Times New Roman" w:hAnsi="Arial" w:cs="Times New Roman"/>
      <w:b/>
      <w:sz w:val="24"/>
      <w:szCs w:val="20"/>
      <w:u w:val="single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CORBER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Herasimiuk</dc:creator>
  <cp:keywords/>
  <dc:description/>
  <cp:lastModifiedBy>Analia</cp:lastModifiedBy>
  <cp:revision>14</cp:revision>
  <cp:lastPrinted>2014-05-29T19:20:00Z</cp:lastPrinted>
  <dcterms:created xsi:type="dcterms:W3CDTF">2011-08-18T18:05:00Z</dcterms:created>
  <dcterms:modified xsi:type="dcterms:W3CDTF">2014-11-12T16:39:00Z</dcterms:modified>
</cp:coreProperties>
</file>